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5F9AA" w14:textId="57C5E353" w:rsidR="00DF3B32" w:rsidRPr="00BE3594" w:rsidRDefault="00194544" w:rsidP="00523EF8">
      <w:pPr>
        <w:pStyle w:val="Spitzmarke12Punktnormal"/>
        <w:rPr>
          <w:lang w:val="fr-CH"/>
        </w:rPr>
      </w:pPr>
      <w:r>
        <w:rPr>
          <w:lang w:val="fr-CH"/>
        </w:rPr>
        <w:t>Information presse</w:t>
      </w:r>
      <w:r w:rsidR="001215A0" w:rsidRPr="00BE3594">
        <w:rPr>
          <w:lang w:val="fr-CH"/>
        </w:rPr>
        <w:t xml:space="preserve">, </w:t>
      </w:r>
      <w:r w:rsidR="00E676D4" w:rsidRPr="00BE3594">
        <w:rPr>
          <w:lang w:val="fr-CH"/>
        </w:rPr>
        <w:t xml:space="preserve">14 </w:t>
      </w:r>
      <w:r>
        <w:rPr>
          <w:lang w:val="fr-CH"/>
        </w:rPr>
        <w:t>a</w:t>
      </w:r>
      <w:r w:rsidRPr="00194544">
        <w:rPr>
          <w:lang w:val="fr-CH"/>
        </w:rPr>
        <w:t>oût</w:t>
      </w:r>
      <w:r>
        <w:rPr>
          <w:lang w:val="fr-CH"/>
        </w:rPr>
        <w:t xml:space="preserve"> </w:t>
      </w:r>
      <w:r w:rsidR="001215A0" w:rsidRPr="00BE3594">
        <w:rPr>
          <w:lang w:val="fr-CH"/>
        </w:rPr>
        <w:t>2020</w:t>
      </w:r>
    </w:p>
    <w:p w14:paraId="0A77CE72" w14:textId="77777777" w:rsidR="00DF3B32" w:rsidRPr="00BE3594" w:rsidRDefault="00DF3B32" w:rsidP="00FD206B">
      <w:pPr>
        <w:pStyle w:val="Grundschrift10Punktnormal"/>
        <w:rPr>
          <w:lang w:val="fr-CH"/>
        </w:rPr>
      </w:pPr>
    </w:p>
    <w:p w14:paraId="007A81FA" w14:textId="72C72AE5" w:rsidR="00D43098" w:rsidRPr="00BE3594" w:rsidRDefault="00D43098" w:rsidP="00632C37">
      <w:pPr>
        <w:pStyle w:val="HaupttitelHelvetica14Punktfett"/>
        <w:rPr>
          <w:sz w:val="23"/>
          <w:szCs w:val="23"/>
          <w:lang w:val="fr-CH"/>
        </w:rPr>
      </w:pPr>
      <w:r w:rsidRPr="00BE3594">
        <w:rPr>
          <w:lang w:val="fr-CH"/>
        </w:rPr>
        <w:t>Hunkeler Systeme AG:</w:t>
      </w:r>
      <w:r w:rsidRPr="00BE3594">
        <w:rPr>
          <w:lang w:val="fr-CH"/>
        </w:rPr>
        <w:br/>
      </w:r>
      <w:r w:rsidR="00BE3594" w:rsidRPr="00BE3594">
        <w:rPr>
          <w:sz w:val="23"/>
          <w:szCs w:val="23"/>
          <w:lang w:val="fr-CH"/>
        </w:rPr>
        <w:t>Nouvelle marque verbale, valeurs qui ont fait leurs preuves</w:t>
      </w:r>
    </w:p>
    <w:p w14:paraId="57A7A21E" w14:textId="68BDC2D8" w:rsidR="00D43098" w:rsidRPr="00C17E3C" w:rsidRDefault="00BE3594" w:rsidP="00FD206B">
      <w:pPr>
        <w:pStyle w:val="Grundschrift10Punktnormal"/>
        <w:rPr>
          <w:lang w:val="fr-CH"/>
        </w:rPr>
      </w:pPr>
      <w:r>
        <w:rPr>
          <w:lang w:val="fr-CH"/>
        </w:rPr>
        <w:t xml:space="preserve">Cette année Hunkeler Systeme AG fête ses trente ans d'existence autonome et quatre- vingt ans d'activité </w:t>
      </w:r>
      <w:r w:rsidR="009B5D40">
        <w:rPr>
          <w:lang w:val="fr-CH"/>
        </w:rPr>
        <w:t>dans l'élimination des déchets</w:t>
      </w:r>
      <w:r>
        <w:rPr>
          <w:lang w:val="fr-CH"/>
        </w:rPr>
        <w:t xml:space="preserve">. </w:t>
      </w:r>
      <w:r w:rsidRPr="00C17E3C">
        <w:rPr>
          <w:lang w:val="fr-CH"/>
        </w:rPr>
        <w:t xml:space="preserve">A l'occasion de cet anniversaire, l'entreprise a </w:t>
      </w:r>
      <w:r w:rsidR="00C17E3C" w:rsidRPr="00C17E3C">
        <w:rPr>
          <w:lang w:val="fr-CH"/>
        </w:rPr>
        <w:t>renouvelé son a</w:t>
      </w:r>
      <w:r w:rsidR="00C17E3C">
        <w:rPr>
          <w:lang w:val="fr-CH"/>
        </w:rPr>
        <w:t>pparence.  La marque verbale "Hunkeler Systeme" clairement définie</w:t>
      </w:r>
      <w:r w:rsidR="003C4816">
        <w:rPr>
          <w:lang w:val="fr-CH"/>
        </w:rPr>
        <w:t>,</w:t>
      </w:r>
      <w:r w:rsidR="00C17E3C">
        <w:rPr>
          <w:lang w:val="fr-CH"/>
        </w:rPr>
        <w:t xml:space="preserve"> dit de façon concise pour quel principe Hunkeler Systeme s'est engagé depuis toujours et </w:t>
      </w:r>
      <w:r w:rsidR="00AE0429">
        <w:rPr>
          <w:lang w:val="fr-CH"/>
        </w:rPr>
        <w:t xml:space="preserve">s'engagera </w:t>
      </w:r>
      <w:r w:rsidR="00C17E3C">
        <w:rPr>
          <w:lang w:val="fr-CH"/>
        </w:rPr>
        <w:t>aussi au futur. Pour des solutions d'évacuation avec système.</w:t>
      </w:r>
    </w:p>
    <w:p w14:paraId="550338BB" w14:textId="45BBDC61" w:rsidR="00D43098" w:rsidRPr="00BE3594" w:rsidRDefault="00CD4D4C" w:rsidP="00FD206B">
      <w:pPr>
        <w:pStyle w:val="Grundschrift10Punktnormal"/>
        <w:rPr>
          <w:lang w:val="fr-CH"/>
        </w:rPr>
      </w:pPr>
      <w:r>
        <w:rPr>
          <w:lang w:val="fr-CH"/>
        </w:rPr>
        <w:t>En même temps que</w:t>
      </w:r>
      <w:r w:rsidR="00C17E3C" w:rsidRPr="00C17E3C">
        <w:rPr>
          <w:lang w:val="fr-CH"/>
        </w:rPr>
        <w:t xml:space="preserve"> la nouvelle app</w:t>
      </w:r>
      <w:r w:rsidR="00C17E3C">
        <w:rPr>
          <w:lang w:val="fr-CH"/>
        </w:rPr>
        <w:t>arence élégante, un nouveau design de notre site internet</w:t>
      </w:r>
      <w:r w:rsidR="008F4A91">
        <w:rPr>
          <w:lang w:val="fr-CH"/>
        </w:rPr>
        <w:t xml:space="preserve"> a été </w:t>
      </w:r>
      <w:r w:rsidR="00AE0429">
        <w:rPr>
          <w:lang w:val="fr-CH"/>
        </w:rPr>
        <w:t>créé</w:t>
      </w:r>
      <w:r w:rsidR="008F4A91">
        <w:rPr>
          <w:lang w:val="fr-CH"/>
        </w:rPr>
        <w:t>.</w:t>
      </w:r>
      <w:r w:rsidR="00C17E3C">
        <w:rPr>
          <w:lang w:val="fr-CH"/>
        </w:rPr>
        <w:t xml:space="preserve"> </w:t>
      </w:r>
      <w:r w:rsidR="003F6157">
        <w:rPr>
          <w:lang w:val="fr-CH"/>
        </w:rPr>
        <w:t xml:space="preserve">Vous pouvez l'appeler sous le domaine </w:t>
      </w:r>
      <w:hyperlink r:id="rId7" w:history="1">
        <w:r w:rsidR="003F6157" w:rsidRPr="00E61CC7">
          <w:rPr>
            <w:rStyle w:val="Hyperlink"/>
            <w:lang w:val="fr-CH"/>
          </w:rPr>
          <w:t>www.hunkelersysteme.com</w:t>
        </w:r>
      </w:hyperlink>
      <w:r w:rsidR="003F6157">
        <w:rPr>
          <w:lang w:val="fr-CH"/>
        </w:rPr>
        <w:t>. Pendant la création du site internet, nous avons prêté attention</w:t>
      </w:r>
      <w:r>
        <w:rPr>
          <w:lang w:val="fr-CH"/>
        </w:rPr>
        <w:t xml:space="preserve"> à un</w:t>
      </w:r>
      <w:r w:rsidR="003F6157">
        <w:rPr>
          <w:lang w:val="fr-CH"/>
        </w:rPr>
        <w:t xml:space="preserve"> guidage </w:t>
      </w:r>
      <w:r>
        <w:rPr>
          <w:lang w:val="fr-CH"/>
        </w:rPr>
        <w:t xml:space="preserve">aussi </w:t>
      </w:r>
      <w:r w:rsidR="003F6157">
        <w:rPr>
          <w:lang w:val="fr-CH"/>
        </w:rPr>
        <w:t xml:space="preserve">optimal que possible pour l'utilisateur. </w:t>
      </w:r>
      <w:r>
        <w:rPr>
          <w:lang w:val="fr-CH"/>
        </w:rPr>
        <w:t xml:space="preserve">Les visiteurs trouvent dans chaque segment (digital/graphique/recyclage, emballage, sécurité, logistique) de façon simple et rapide </w:t>
      </w:r>
      <w:r w:rsidR="009B5D40">
        <w:rPr>
          <w:lang w:val="fr-CH"/>
        </w:rPr>
        <w:t>l</w:t>
      </w:r>
      <w:r>
        <w:rPr>
          <w:lang w:val="fr-CH"/>
        </w:rPr>
        <w:t>es informations désirées.</w:t>
      </w:r>
    </w:p>
    <w:p w14:paraId="77A443FC" w14:textId="471D9522" w:rsidR="00D43098" w:rsidRPr="00BE3594" w:rsidRDefault="00CD4D4C" w:rsidP="00FD206B">
      <w:pPr>
        <w:pStyle w:val="Grundschrift10Punktnormal"/>
        <w:rPr>
          <w:lang w:val="fr-CH"/>
        </w:rPr>
      </w:pPr>
      <w:r>
        <w:rPr>
          <w:lang w:val="fr-CH"/>
        </w:rPr>
        <w:t xml:space="preserve">De même nous avons adapté toutes les adresses électroniques. La partie locale (partie du signe-@ reste comme à présent, la partie du domaine (partie après le signe@, </w:t>
      </w:r>
      <w:r w:rsidR="009B5D40">
        <w:rPr>
          <w:lang w:val="fr-CH"/>
        </w:rPr>
        <w:t>change e</w:t>
      </w:r>
      <w:r>
        <w:rPr>
          <w:lang w:val="fr-CH"/>
        </w:rPr>
        <w:t>n hunkelersysteme.com</w:t>
      </w:r>
      <w:r w:rsidR="0011016F" w:rsidRPr="00BE3594">
        <w:rPr>
          <w:lang w:val="fr-CH"/>
        </w:rPr>
        <w:t>.</w:t>
      </w:r>
    </w:p>
    <w:p w14:paraId="58F188F5" w14:textId="403B5378" w:rsidR="009B44DD" w:rsidRPr="00BE3594" w:rsidRDefault="00CD4D4C" w:rsidP="00FD206B">
      <w:pPr>
        <w:pStyle w:val="Grundschrift10Punktnormal"/>
        <w:rPr>
          <w:lang w:val="fr-CH"/>
        </w:rPr>
      </w:pPr>
      <w:r>
        <w:rPr>
          <w:lang w:val="fr-CH"/>
        </w:rPr>
        <w:t xml:space="preserve">Des clients </w:t>
      </w:r>
      <w:r w:rsidR="009B5D40">
        <w:rPr>
          <w:lang w:val="fr-CH"/>
        </w:rPr>
        <w:t>dans le</w:t>
      </w:r>
      <w:r>
        <w:rPr>
          <w:lang w:val="fr-CH"/>
        </w:rPr>
        <w:t xml:space="preserve"> monde entier et de branches différentes évacuent</w:t>
      </w:r>
      <w:r w:rsidR="004E4FA8">
        <w:rPr>
          <w:lang w:val="fr-CH"/>
        </w:rPr>
        <w:t>, broient</w:t>
      </w:r>
      <w:r w:rsidR="00AE0429">
        <w:rPr>
          <w:lang w:val="fr-CH"/>
        </w:rPr>
        <w:t xml:space="preserve"> et </w:t>
      </w:r>
      <w:r w:rsidR="004E4FA8">
        <w:rPr>
          <w:lang w:val="fr-CH"/>
        </w:rPr>
        <w:t>compactent leurs déchets de production avec des installations de Hunkeler Systeme AG. Les déchets de production se transforme en matière valorisée, laquelle peut être reconduite dans le recyclage. Hunkeler Systeme AG fourni un produit complet, clé en main. Là y compris sont le conseil, l'ingénierie, l'installation et la mise en service, ainsi le</w:t>
      </w:r>
      <w:r w:rsidR="009B5D40">
        <w:rPr>
          <w:lang w:val="fr-CH"/>
        </w:rPr>
        <w:br/>
      </w:r>
      <w:r w:rsidR="004E4FA8">
        <w:rPr>
          <w:lang w:val="fr-CH"/>
        </w:rPr>
        <w:t>service avec accès distant. Sous la marque "Greenline Concept", Hunkeler Systeme AG développe dans son propre centre logiciel les commandes pour les installations. Le Greenline Concept assure un budget énergétique économique avec des coûts d'exploitations bas</w:t>
      </w:r>
      <w:r w:rsidR="00D43098" w:rsidRPr="00BE3594">
        <w:rPr>
          <w:lang w:val="fr-CH"/>
        </w:rPr>
        <w:t>.</w:t>
      </w:r>
    </w:p>
    <w:p w14:paraId="729C5326" w14:textId="77777777" w:rsidR="00D43098" w:rsidRPr="00BE3594" w:rsidRDefault="00D43098" w:rsidP="00FD206B">
      <w:pPr>
        <w:pStyle w:val="Grundschrift11Punktnormal"/>
        <w:ind w:right="565"/>
        <w:rPr>
          <w:lang w:val="fr-CH"/>
        </w:rPr>
      </w:pPr>
    </w:p>
    <w:p w14:paraId="3480F197" w14:textId="7248EC40" w:rsidR="00D43098" w:rsidRPr="003C4816" w:rsidRDefault="00D43098" w:rsidP="00CD0E48">
      <w:pPr>
        <w:pStyle w:val="Grundschrift10Punktnormal"/>
        <w:rPr>
          <w:lang w:val="de-CH"/>
        </w:rPr>
      </w:pPr>
      <w:r w:rsidRPr="003C4816">
        <w:rPr>
          <w:lang w:val="de-CH"/>
        </w:rPr>
        <w:t>www.hunkelersysteme.com</w:t>
      </w:r>
    </w:p>
    <w:p w14:paraId="5032B72E" w14:textId="6525E513" w:rsidR="00D43098" w:rsidRPr="00BE3594" w:rsidRDefault="003515CC" w:rsidP="00FD206B">
      <w:pPr>
        <w:pStyle w:val="Grundschrift10Punktnormal"/>
        <w:rPr>
          <w:lang w:val="fr-CH"/>
        </w:rPr>
      </w:pPr>
      <w:bookmarkStart w:id="0" w:name="_GoBack"/>
      <w:bookmarkEnd w:id="0"/>
      <w:r w:rsidRPr="00BE3594">
        <w:rPr>
          <w:noProof/>
          <w:lang w:val="fr-CH"/>
        </w:rPr>
        <w:lastRenderedPageBreak/>
        <w:drawing>
          <wp:inline distT="0" distB="0" distL="0" distR="0" wp14:anchorId="79D1EFE0" wp14:editId="5A14A557">
            <wp:extent cx="2159000" cy="1327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774_Bearbeitet.jpg"/>
                    <pic:cNvPicPr/>
                  </pic:nvPicPr>
                  <pic:blipFill>
                    <a:blip r:embed="rId8">
                      <a:extLst>
                        <a:ext uri="{28A0092B-C50C-407E-A947-70E740481C1C}">
                          <a14:useLocalDpi xmlns:a14="http://schemas.microsoft.com/office/drawing/2010/main" val="0"/>
                        </a:ext>
                      </a:extLst>
                    </a:blip>
                    <a:stretch>
                      <a:fillRect/>
                    </a:stretch>
                  </pic:blipFill>
                  <pic:spPr>
                    <a:xfrm>
                      <a:off x="0" y="0"/>
                      <a:ext cx="2159000" cy="1327150"/>
                    </a:xfrm>
                    <a:prstGeom prst="rect">
                      <a:avLst/>
                    </a:prstGeom>
                  </pic:spPr>
                </pic:pic>
              </a:graphicData>
            </a:graphic>
          </wp:inline>
        </w:drawing>
      </w:r>
    </w:p>
    <w:p w14:paraId="5FD8F897" w14:textId="069C5AC6" w:rsidR="003515CC" w:rsidRPr="00BE3594" w:rsidRDefault="003515CC" w:rsidP="00FD206B">
      <w:pPr>
        <w:pStyle w:val="Grundschrift10Punktnormal"/>
        <w:rPr>
          <w:lang w:val="fr-CH"/>
        </w:rPr>
      </w:pPr>
      <w:r w:rsidRPr="00BE3594">
        <w:rPr>
          <w:lang w:val="fr-CH"/>
        </w:rPr>
        <w:t>((PM_HSA_</w:t>
      </w:r>
      <w:r w:rsidR="006432FF">
        <w:rPr>
          <w:lang w:val="fr-CH"/>
        </w:rPr>
        <w:t>nouvelle</w:t>
      </w:r>
      <w:r w:rsidRPr="00BE3594">
        <w:rPr>
          <w:lang w:val="fr-CH"/>
        </w:rPr>
        <w:t>_</w:t>
      </w:r>
      <w:r w:rsidR="006432FF">
        <w:rPr>
          <w:lang w:val="fr-CH"/>
        </w:rPr>
        <w:t>apparence</w:t>
      </w:r>
      <w:r w:rsidRPr="00BE3594">
        <w:rPr>
          <w:lang w:val="fr-CH"/>
        </w:rPr>
        <w:t>.jpg))</w:t>
      </w:r>
    </w:p>
    <w:p w14:paraId="2DD0A981" w14:textId="1D708055" w:rsidR="00FD206B" w:rsidRPr="00BE3594" w:rsidRDefault="00D96272" w:rsidP="00FD206B">
      <w:pPr>
        <w:pStyle w:val="Grundschrift10Punktnormal"/>
        <w:rPr>
          <w:lang w:val="fr-CH"/>
        </w:rPr>
      </w:pPr>
      <w:r>
        <w:rPr>
          <w:lang w:val="fr-CH"/>
        </w:rPr>
        <w:t>La marque verbale "Hunkeler Systeme" clairement définie</w:t>
      </w:r>
      <w:r w:rsidR="003C4816">
        <w:rPr>
          <w:lang w:val="fr-CH"/>
        </w:rPr>
        <w:t>,</w:t>
      </w:r>
      <w:r>
        <w:rPr>
          <w:lang w:val="fr-CH"/>
        </w:rPr>
        <w:t xml:space="preserve"> dit de façon concise pour quel principe Hunkeler Systeme s'est engagé depuis toujours et </w:t>
      </w:r>
      <w:r w:rsidR="00AE0429">
        <w:rPr>
          <w:lang w:val="fr-CH"/>
        </w:rPr>
        <w:t xml:space="preserve">s'engagera </w:t>
      </w:r>
      <w:r>
        <w:rPr>
          <w:lang w:val="fr-CH"/>
        </w:rPr>
        <w:t>aussi au futur.</w:t>
      </w:r>
    </w:p>
    <w:p w14:paraId="39037C7A" w14:textId="77777777" w:rsidR="00FD206B" w:rsidRPr="003C4816" w:rsidRDefault="00FD206B" w:rsidP="00FD206B">
      <w:pPr>
        <w:pStyle w:val="Grundschrift10Punktnormal"/>
        <w:rPr>
          <w:lang w:val="de-CH"/>
        </w:rPr>
      </w:pPr>
    </w:p>
    <w:p w14:paraId="483177AB" w14:textId="12DD8045" w:rsidR="00B978BB" w:rsidRPr="003C4816" w:rsidRDefault="00034CDB" w:rsidP="00FD206B">
      <w:pPr>
        <w:pStyle w:val="Grundschrift10Punktnormal"/>
        <w:rPr>
          <w:lang w:val="de-CH"/>
        </w:rPr>
      </w:pPr>
      <w:r w:rsidRPr="003C4816">
        <w:rPr>
          <w:lang w:val="de-CH"/>
        </w:rPr>
        <w:br w:type="page"/>
      </w:r>
      <w:r w:rsidR="00B978BB" w:rsidRPr="003C4816">
        <w:rPr>
          <w:lang w:val="de-CH"/>
        </w:rPr>
        <w:lastRenderedPageBreak/>
        <w:t>----------------------------------------------------------------------------------------------------</w:t>
      </w:r>
      <w:r w:rsidR="007275A2" w:rsidRPr="003C4816">
        <w:rPr>
          <w:lang w:val="de-CH"/>
        </w:rPr>
        <w:t>--------------------------</w:t>
      </w:r>
    </w:p>
    <w:p w14:paraId="6C2BA2AD" w14:textId="77777777" w:rsidR="00AE0429" w:rsidRPr="003C4816" w:rsidRDefault="00AE0429" w:rsidP="00AE0429">
      <w:pPr>
        <w:pStyle w:val="Grundschrift10Punktnormal"/>
        <w:rPr>
          <w:b/>
          <w:bCs/>
          <w:lang w:val="de-CH"/>
        </w:rPr>
      </w:pPr>
      <w:r w:rsidRPr="003C4816">
        <w:rPr>
          <w:b/>
          <w:bCs/>
          <w:lang w:val="de-CH"/>
        </w:rPr>
        <w:t>Détails concernant Hunkeler Systeme AG</w:t>
      </w:r>
    </w:p>
    <w:p w14:paraId="610CC879" w14:textId="77777777" w:rsidR="00AE0429" w:rsidRPr="00A63410" w:rsidRDefault="00AE0429" w:rsidP="00AE0429">
      <w:pPr>
        <w:pStyle w:val="Grundschrift10Punktnormal"/>
        <w:rPr>
          <w:lang w:val="fr-CH"/>
        </w:rPr>
      </w:pPr>
      <w:r w:rsidRPr="00A63410">
        <w:rPr>
          <w:lang w:val="fr-CH"/>
        </w:rPr>
        <w:t xml:space="preserve">Hunkeler Systeme AG avec domicile à Wikon (Suisse), développe et construit des installations d'évacuation de différentes grandeurs. Les installations vont depuis des petites presses à balles et presses à conteneur, par des grands systèmes d'aspiration et de compactage, jusqu'à des installations de haute sécurité pour la destruction des billets de banque. </w:t>
      </w:r>
    </w:p>
    <w:p w14:paraId="4273AD16" w14:textId="77777777" w:rsidR="00AE0429" w:rsidRPr="00A63410" w:rsidRDefault="00AE0429" w:rsidP="00AE0429">
      <w:pPr>
        <w:pStyle w:val="Grundschrift10Punktnormal"/>
        <w:rPr>
          <w:lang w:val="fr-CH"/>
        </w:rPr>
      </w:pPr>
      <w:r w:rsidRPr="00A63410">
        <w:rPr>
          <w:lang w:val="fr-CH"/>
        </w:rPr>
        <w:t>Hunkeler qui est une entreprise mondiale, compte parmi ses clients, des entreprises industrielles et commerciales, des imprimeries, des fabricants d'emballage, des entreprises de récupération, des communes, des industries du bois, matières synthétiques et métallurgiques, grands distributeurs et des banques nationales.</w:t>
      </w:r>
    </w:p>
    <w:p w14:paraId="6AC40ABE" w14:textId="77777777" w:rsidR="00AE0429" w:rsidRPr="00A63410" w:rsidRDefault="00AE0429" w:rsidP="00AE0429">
      <w:pPr>
        <w:pStyle w:val="Grundschrift10Punktnormal"/>
        <w:rPr>
          <w:lang w:val="fr-CH"/>
        </w:rPr>
      </w:pPr>
      <w:r w:rsidRPr="00A63410">
        <w:rPr>
          <w:lang w:val="fr-CH"/>
        </w:rPr>
        <w:t>----------------------------------------------------------------------------------------------------</w:t>
      </w:r>
    </w:p>
    <w:p w14:paraId="7DDD0E7C" w14:textId="77777777" w:rsidR="00AE0429" w:rsidRPr="00A63410" w:rsidRDefault="00AE0429" w:rsidP="00AE0429">
      <w:pPr>
        <w:pStyle w:val="Untertitel10Punktfett"/>
        <w:rPr>
          <w:lang w:val="fr-CH"/>
        </w:rPr>
      </w:pPr>
      <w:r w:rsidRPr="00A63410">
        <w:rPr>
          <w:lang w:val="fr-CH"/>
        </w:rPr>
        <w:t>Pour des plus amples informations, adressez-vous s.v.pl. à:</w:t>
      </w:r>
    </w:p>
    <w:p w14:paraId="2481A7BB" w14:textId="77777777" w:rsidR="00AE0429" w:rsidRPr="00D013B2" w:rsidRDefault="00AE0429" w:rsidP="00AE0429">
      <w:pPr>
        <w:pStyle w:val="Adresse"/>
        <w:rPr>
          <w:lang w:val="de-CH"/>
        </w:rPr>
      </w:pPr>
      <w:r w:rsidRPr="00D013B2">
        <w:rPr>
          <w:lang w:val="de-CH"/>
        </w:rPr>
        <w:t>Hunkeler Systeme AG</w:t>
      </w:r>
    </w:p>
    <w:p w14:paraId="1D0C6E01" w14:textId="77777777" w:rsidR="00AE0429" w:rsidRPr="00D013B2" w:rsidRDefault="00AE0429" w:rsidP="00AE0429">
      <w:pPr>
        <w:pStyle w:val="Adresse"/>
        <w:rPr>
          <w:lang w:val="de-CH"/>
        </w:rPr>
      </w:pPr>
      <w:r w:rsidRPr="00D013B2">
        <w:rPr>
          <w:lang w:val="de-CH"/>
        </w:rPr>
        <w:t>Erich Hodel</w:t>
      </w:r>
    </w:p>
    <w:p w14:paraId="00E4D144" w14:textId="77777777" w:rsidR="00AE0429" w:rsidRPr="00D013B2" w:rsidRDefault="00AE0429" w:rsidP="00AE0429">
      <w:pPr>
        <w:pStyle w:val="Adresse"/>
        <w:rPr>
          <w:lang w:val="de-CH"/>
        </w:rPr>
      </w:pPr>
      <w:r w:rsidRPr="00D013B2">
        <w:rPr>
          <w:lang w:val="de-CH"/>
        </w:rPr>
        <w:t>Industriestrasse 2</w:t>
      </w:r>
    </w:p>
    <w:p w14:paraId="653CDA51" w14:textId="1823E3B3" w:rsidR="00AE0429" w:rsidRPr="003C4816" w:rsidRDefault="00AE0429" w:rsidP="00AE0429">
      <w:pPr>
        <w:pStyle w:val="Adresse"/>
        <w:rPr>
          <w:lang w:val="fr-CH"/>
        </w:rPr>
      </w:pPr>
      <w:r w:rsidRPr="003C4816">
        <w:rPr>
          <w:lang w:val="fr-CH"/>
        </w:rPr>
        <w:t>4806 Wikon, Suisse</w:t>
      </w:r>
    </w:p>
    <w:p w14:paraId="6A90539B" w14:textId="77777777" w:rsidR="00AE0429" w:rsidRPr="003C4816" w:rsidRDefault="00AE0429" w:rsidP="00AE0429">
      <w:pPr>
        <w:pStyle w:val="Adresse"/>
        <w:rPr>
          <w:lang w:val="fr-CH"/>
        </w:rPr>
      </w:pPr>
      <w:r w:rsidRPr="003C4816">
        <w:rPr>
          <w:lang w:val="fr-CH"/>
        </w:rPr>
        <w:t>Téléphone +41 62 745 77 77 (centrale)</w:t>
      </w:r>
    </w:p>
    <w:p w14:paraId="3DE4421E" w14:textId="77777777" w:rsidR="00AE0429" w:rsidRPr="003C4816" w:rsidRDefault="00AE0429" w:rsidP="00AE0429">
      <w:pPr>
        <w:pStyle w:val="Adresse"/>
        <w:rPr>
          <w:lang w:val="fr-CH"/>
        </w:rPr>
      </w:pPr>
      <w:r w:rsidRPr="003C4816">
        <w:rPr>
          <w:lang w:val="fr-CH"/>
        </w:rPr>
        <w:t>www.hunkelersysteme.com</w:t>
      </w:r>
    </w:p>
    <w:p w14:paraId="0ADED1B8" w14:textId="2DD74BB7" w:rsidR="00F132A9" w:rsidRPr="003C4816" w:rsidRDefault="00F132A9" w:rsidP="0097258A">
      <w:pPr>
        <w:pStyle w:val="Grundschrift10Punktnormal"/>
        <w:rPr>
          <w:lang w:val="fr-CH"/>
        </w:rPr>
      </w:pPr>
    </w:p>
    <w:sectPr w:rsidR="00F132A9" w:rsidRPr="003C4816" w:rsidSect="001365C6">
      <w:headerReference w:type="default" r:id="rId9"/>
      <w:footerReference w:type="default" r:id="rId10"/>
      <w:headerReference w:type="first" r:id="rId11"/>
      <w:footerReference w:type="first" r:id="rId12"/>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0760" w14:textId="77777777" w:rsidR="00D66EFD" w:rsidRDefault="00D66EFD">
      <w:r>
        <w:separator/>
      </w:r>
    </w:p>
  </w:endnote>
  <w:endnote w:type="continuationSeparator" w:id="0">
    <w:p w14:paraId="0C5E5956" w14:textId="77777777" w:rsidR="00D66EFD" w:rsidRDefault="00D6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9B21F" w14:textId="0E14669F" w:rsidR="000C6D36" w:rsidRPr="000F5CCB" w:rsidRDefault="003F2046" w:rsidP="000F5CCB">
    <w:pPr>
      <w:pStyle w:val="Fuzeile"/>
    </w:pPr>
    <w:r w:rsidRPr="000F5CCB">
      <w:t>H</w:t>
    </w:r>
    <w:r w:rsidR="00D43098">
      <w:t xml:space="preserve">unkeler Systeme AG </w:t>
    </w:r>
    <w:r w:rsidR="00CE6353" w:rsidRPr="000F5CCB">
      <w:t xml:space="preserve">· Wikon, </w:t>
    </w:r>
    <w:r w:rsidR="00E676D4">
      <w:t>14</w:t>
    </w:r>
    <w:r w:rsidR="00194544">
      <w:t xml:space="preserve"> </w:t>
    </w:r>
    <w:r w:rsidR="00194544" w:rsidRPr="00194544">
      <w:t>août</w:t>
    </w:r>
    <w:r w:rsidR="00194544">
      <w:t xml:space="preserve"> </w:t>
    </w:r>
    <w:r w:rsidR="00D43098">
      <w:t>2020</w:t>
    </w:r>
    <w:r w:rsidRPr="000F5CCB">
      <w:tab/>
    </w:r>
    <w:r w:rsidR="00194544">
      <w:t>Page</w:t>
    </w:r>
    <w:r w:rsidR="001A3669">
      <w:t xml:space="preserve"> </w:t>
    </w:r>
    <w:r w:rsidR="000C6D36" w:rsidRPr="000F5CCB">
      <w:rPr>
        <w:rStyle w:val="Seitenzahl"/>
      </w:rPr>
      <w:fldChar w:fldCharType="begin"/>
    </w:r>
    <w:r w:rsidR="000C6D36" w:rsidRPr="000F5CCB">
      <w:rPr>
        <w:rStyle w:val="Seitenzahl"/>
      </w:rPr>
      <w:instrText xml:space="preserve"> </w:instrText>
    </w:r>
    <w:r w:rsidR="006422D5" w:rsidRPr="000F5CCB">
      <w:rPr>
        <w:rStyle w:val="Seitenzahl"/>
      </w:rPr>
      <w:instrText>PAGE</w:instrText>
    </w:r>
    <w:r w:rsidR="000C6D36" w:rsidRPr="000F5CCB">
      <w:rPr>
        <w:rStyle w:val="Seitenzahl"/>
      </w:rPr>
      <w:instrText xml:space="preserve"> </w:instrText>
    </w:r>
    <w:r w:rsidR="000C6D36" w:rsidRPr="000F5CCB">
      <w:rPr>
        <w:rStyle w:val="Seitenzahl"/>
      </w:rPr>
      <w:fldChar w:fldCharType="separate"/>
    </w:r>
    <w:r w:rsidR="00917D54">
      <w:rPr>
        <w:rStyle w:val="Seitenzahl"/>
        <w:noProof/>
      </w:rPr>
      <w:t>1</w:t>
    </w:r>
    <w:r w:rsidR="000C6D36" w:rsidRPr="000F5CCB">
      <w:rPr>
        <w:rStyle w:val="Seitenzahl"/>
      </w:rPr>
      <w:fldChar w:fldCharType="end"/>
    </w:r>
    <w:r w:rsidR="001A3669">
      <w:rPr>
        <w:rStyle w:val="Seitenzahl"/>
      </w:rPr>
      <w:t xml:space="preserve"> von</w:t>
    </w:r>
    <w:r w:rsidR="000C6D36" w:rsidRPr="000F5CCB">
      <w:rPr>
        <w:rStyle w:val="Seitenzahl"/>
      </w:rPr>
      <w:t xml:space="preserve"> </w:t>
    </w:r>
    <w:r w:rsidR="000C6D36" w:rsidRPr="000F5CCB">
      <w:rPr>
        <w:rStyle w:val="Seitenzahl"/>
      </w:rPr>
      <w:fldChar w:fldCharType="begin"/>
    </w:r>
    <w:r w:rsidR="000C6D36" w:rsidRPr="000F5CCB">
      <w:rPr>
        <w:rStyle w:val="Seitenzahl"/>
      </w:rPr>
      <w:instrText xml:space="preserve"> </w:instrText>
    </w:r>
    <w:r w:rsidR="006422D5" w:rsidRPr="000F5CCB">
      <w:rPr>
        <w:rStyle w:val="Seitenzahl"/>
      </w:rPr>
      <w:instrText>NUMPAGES</w:instrText>
    </w:r>
    <w:r w:rsidR="000C6D36" w:rsidRPr="000F5CCB">
      <w:rPr>
        <w:rStyle w:val="Seitenzahl"/>
      </w:rPr>
      <w:instrText xml:space="preserve"> </w:instrText>
    </w:r>
    <w:r w:rsidR="000C6D36" w:rsidRPr="000F5CCB">
      <w:rPr>
        <w:rStyle w:val="Seitenzahl"/>
      </w:rPr>
      <w:fldChar w:fldCharType="separate"/>
    </w:r>
    <w:r w:rsidR="00917D54">
      <w:rPr>
        <w:rStyle w:val="Seitenzahl"/>
        <w:noProof/>
      </w:rPr>
      <w:t>3</w:t>
    </w:r>
    <w:r w:rsidR="000C6D36" w:rsidRPr="000F5CCB">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A7AF" w14:textId="77777777" w:rsidR="000C6D36" w:rsidRDefault="000C6D36" w:rsidP="000F5CCB">
    <w:pPr>
      <w:pStyle w:val="Fuzeile"/>
    </w:pPr>
    <w:r>
      <w:tab/>
    </w:r>
    <w:r>
      <w:rPr>
        <w:rStyle w:val="Seitenzahl"/>
      </w:rPr>
      <w:fldChar w:fldCharType="begin"/>
    </w:r>
    <w:r>
      <w:rPr>
        <w:rStyle w:val="Seitenzahl"/>
      </w:rPr>
      <w:instrText xml:space="preserve"> </w:instrText>
    </w:r>
    <w:r w:rsidR="006422D5">
      <w:rPr>
        <w:rStyle w:val="Seitenzahl"/>
      </w:rPr>
      <w:instrText>PAGE</w:instrText>
    </w:r>
    <w:r>
      <w:rPr>
        <w:rStyle w:val="Seitenzahl"/>
      </w:rPr>
      <w:instrText xml:space="preserve"> </w:instrText>
    </w:r>
    <w:r>
      <w:rPr>
        <w:rStyle w:val="Seitenzahl"/>
      </w:rPr>
      <w:fldChar w:fldCharType="separate"/>
    </w:r>
    <w:r>
      <w:rPr>
        <w:rStyle w:val="Seitenzahl"/>
      </w:rPr>
      <w:t>3</w:t>
    </w:r>
    <w:r>
      <w:rPr>
        <w:rStyle w:val="Seitenzahl"/>
      </w:rPr>
      <w:fldChar w:fldCharType="end"/>
    </w:r>
    <w:r>
      <w:rPr>
        <w:rStyle w:val="Seitenzahl"/>
      </w:rPr>
      <w:t xml:space="preserve"> / </w:t>
    </w:r>
    <w:r>
      <w:rPr>
        <w:rStyle w:val="Seitenzahl"/>
      </w:rPr>
      <w:fldChar w:fldCharType="begin"/>
    </w:r>
    <w:r>
      <w:rPr>
        <w:rStyle w:val="Seitenzahl"/>
      </w:rPr>
      <w:instrText xml:space="preserve"> </w:instrText>
    </w:r>
    <w:r w:rsidR="006422D5">
      <w:rPr>
        <w:rStyle w:val="Seitenzahl"/>
      </w:rPr>
      <w:instrText>NUMPAGES</w:instrText>
    </w:r>
    <w:r>
      <w:rPr>
        <w:rStyle w:val="Seitenzahl"/>
      </w:rPr>
      <w:instrText xml:space="preserve"> </w:instrText>
    </w:r>
    <w:r>
      <w:rPr>
        <w:rStyle w:val="Seitenzahl"/>
      </w:rPr>
      <w:fldChar w:fldCharType="separate"/>
    </w:r>
    <w:r w:rsidR="00406020">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EC4A2" w14:textId="77777777" w:rsidR="00D66EFD" w:rsidRDefault="00D66EFD">
      <w:r>
        <w:separator/>
      </w:r>
    </w:p>
  </w:footnote>
  <w:footnote w:type="continuationSeparator" w:id="0">
    <w:p w14:paraId="05A5F2BD" w14:textId="77777777" w:rsidR="00D66EFD" w:rsidRDefault="00D6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2838" w14:textId="2E9584F4" w:rsidR="000C6D36" w:rsidRDefault="0092154B">
    <w:pPr>
      <w:pStyle w:val="Kopfzeile"/>
      <w:tabs>
        <w:tab w:val="left" w:pos="4536"/>
      </w:tabs>
    </w:pPr>
    <w:r>
      <w:rPr>
        <w:noProof/>
        <w:lang w:val="de-DE"/>
      </w:rPr>
      <w:drawing>
        <wp:inline distT="0" distB="0" distL="0" distR="0" wp14:anchorId="391A3FFC" wp14:editId="3DA5B528">
          <wp:extent cx="1712595" cy="645008"/>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_logo_web.jpg"/>
                  <pic:cNvPicPr/>
                </pic:nvPicPr>
                <pic:blipFill>
                  <a:blip r:embed="rId1">
                    <a:extLst>
                      <a:ext uri="{28A0092B-C50C-407E-A947-70E740481C1C}">
                        <a14:useLocalDpi xmlns:a14="http://schemas.microsoft.com/office/drawing/2010/main" val="0"/>
                      </a:ext>
                    </a:extLst>
                  </a:blip>
                  <a:stretch>
                    <a:fillRect/>
                  </a:stretch>
                </pic:blipFill>
                <pic:spPr>
                  <a:xfrm>
                    <a:off x="0" y="0"/>
                    <a:ext cx="1725711" cy="649948"/>
                  </a:xfrm>
                  <a:prstGeom prst="rect">
                    <a:avLst/>
                  </a:prstGeom>
                </pic:spPr>
              </pic:pic>
            </a:graphicData>
          </a:graphic>
        </wp:inline>
      </w:drawing>
    </w:r>
  </w:p>
  <w:p w14:paraId="6207CD99" w14:textId="77777777" w:rsidR="000C6D36" w:rsidRPr="0047721F" w:rsidRDefault="000C6D36">
    <w:pPr>
      <w:pStyle w:val="Kopfzeile"/>
      <w:tabs>
        <w:tab w:val="left" w:pos="4536"/>
      </w:tabs>
      <w:rPr>
        <w:rFonts w:ascii="Helvetica" w:hAnsi="Helvetica"/>
      </w:rPr>
    </w:pPr>
  </w:p>
  <w:p w14:paraId="60675DF1" w14:textId="2695F092" w:rsidR="000C6D36" w:rsidRPr="0047721F" w:rsidRDefault="000C6D36" w:rsidP="007E129E">
    <w:pPr>
      <w:pStyle w:val="Kopfzeile"/>
    </w:pPr>
    <w:r w:rsidRPr="0047721F">
      <w:t>Hunkeler Syste</w:t>
    </w:r>
    <w:r w:rsidR="005840A4">
      <w:t xml:space="preserve">me AG | Industriestrasse 2 | 4806 Wikon | </w:t>
    </w:r>
    <w:r w:rsidR="00194544" w:rsidRPr="00194544">
      <w:t>Téléphone</w:t>
    </w:r>
    <w:r w:rsidRPr="0047721F">
      <w:t xml:space="preserve"> +</w:t>
    </w:r>
    <w:r w:rsidR="00D43098">
      <w:t>41 62 745 77 77 | info@hunkelersysteme</w:t>
    </w:r>
    <w:r w:rsidRPr="0047721F">
      <w:t>.com</w:t>
    </w:r>
  </w:p>
  <w:p w14:paraId="788BCDF3" w14:textId="77777777" w:rsidR="000C6D36" w:rsidRPr="0047721F" w:rsidRDefault="000C6D36">
    <w:pPr>
      <w:pStyle w:val="Kopfzeile"/>
      <w:tabs>
        <w:tab w:val="clear" w:pos="4536"/>
        <w:tab w:val="clear" w:pos="9072"/>
        <w:tab w:val="right" w:pos="9214"/>
      </w:tabs>
      <w:ind w:right="-142"/>
      <w:rPr>
        <w:rFonts w:ascii="Helvetica" w:hAnsi="Helvetica"/>
        <w:sz w:val="18"/>
        <w:u w:val="single"/>
      </w:rPr>
    </w:pPr>
    <w:r w:rsidRPr="0047721F">
      <w:rPr>
        <w:rFonts w:ascii="Helvetica" w:hAnsi="Helvetica"/>
        <w:sz w:val="18"/>
        <w:u w:val="single"/>
      </w:rPr>
      <w:tab/>
    </w:r>
  </w:p>
  <w:p w14:paraId="2668D698" w14:textId="77777777" w:rsidR="000C6D36" w:rsidRDefault="000C6D36">
    <w:pPr>
      <w:pStyle w:val="Kopfzeile"/>
      <w:tabs>
        <w:tab w:val="clear" w:pos="4536"/>
        <w:tab w:val="clear" w:pos="9072"/>
        <w:tab w:val="right" w:pos="9214"/>
      </w:tabs>
      <w:ind w:right="-142"/>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1FEC" w14:textId="6337D96B" w:rsidR="000C6D36" w:rsidRDefault="00CA5134">
    <w:pPr>
      <w:pStyle w:val="Kopfzeile"/>
      <w:tabs>
        <w:tab w:val="left" w:pos="4536"/>
      </w:tabs>
    </w:pPr>
    <w:r>
      <w:rPr>
        <w:noProof/>
        <w:lang w:val="de-DE"/>
      </w:rPr>
      <w:drawing>
        <wp:inline distT="0" distB="0" distL="0" distR="0" wp14:anchorId="75FE7FCB" wp14:editId="5260B620">
          <wp:extent cx="2092960" cy="568960"/>
          <wp:effectExtent l="0" t="0" r="0" b="0"/>
          <wp:docPr id="8" name="Bild 8" descr="logo_h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hu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68960"/>
                  </a:xfrm>
                  <a:prstGeom prst="rect">
                    <a:avLst/>
                  </a:prstGeom>
                  <a:noFill/>
                  <a:ln>
                    <a:noFill/>
                  </a:ln>
                </pic:spPr>
              </pic:pic>
            </a:graphicData>
          </a:graphic>
        </wp:inline>
      </w:drawing>
    </w:r>
  </w:p>
  <w:p w14:paraId="2E0DA536" w14:textId="77777777" w:rsidR="000C6D36" w:rsidRDefault="000C6D36">
    <w:pPr>
      <w:pStyle w:val="Kopfzeile"/>
      <w:tabs>
        <w:tab w:val="left" w:pos="4536"/>
      </w:tabs>
    </w:pPr>
  </w:p>
  <w:p w14:paraId="5C87CD06" w14:textId="77777777" w:rsidR="000C6D36" w:rsidRDefault="000C6D36">
    <w:pPr>
      <w:pStyle w:val="Kopfzeile"/>
      <w:tabs>
        <w:tab w:val="clear" w:pos="9072"/>
        <w:tab w:val="left" w:pos="4536"/>
        <w:tab w:val="right" w:pos="9214"/>
      </w:tabs>
      <w:ind w:right="-142"/>
      <w:rPr>
        <w:sz w:val="18"/>
      </w:rPr>
    </w:pPr>
    <w:r>
      <w:rPr>
        <w:sz w:val="18"/>
      </w:rPr>
      <w:t>Hunkeler Systeme AG | Industriestrasse 2 | CH-48 06 Wikon | fon +41 62 745 77 77 | info@hunkeler-systems.com</w:t>
    </w:r>
  </w:p>
  <w:p w14:paraId="60D15929" w14:textId="77777777" w:rsidR="000C6D36" w:rsidRDefault="000C6D36">
    <w:pPr>
      <w:pStyle w:val="Kopfzeile"/>
      <w:tabs>
        <w:tab w:val="clear" w:pos="9072"/>
        <w:tab w:val="left" w:pos="4536"/>
        <w:tab w:val="right" w:pos="9214"/>
      </w:tabs>
      <w:ind w:right="-142"/>
      <w:rPr>
        <w:sz w:val="18"/>
      </w:rPr>
    </w:pPr>
  </w:p>
  <w:p w14:paraId="5A566F02" w14:textId="77777777" w:rsidR="000C6D36" w:rsidRDefault="000C6D36">
    <w:pPr>
      <w:pStyle w:val="Kopfzeile"/>
      <w:tabs>
        <w:tab w:val="clear" w:pos="4536"/>
      </w:tabs>
    </w:pPr>
    <w:r>
      <w:rPr>
        <w:sz w:val="1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704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1F"/>
    <w:rsid w:val="00012E86"/>
    <w:rsid w:val="00034C0C"/>
    <w:rsid w:val="00034CDB"/>
    <w:rsid w:val="000454AE"/>
    <w:rsid w:val="000515AF"/>
    <w:rsid w:val="0005364D"/>
    <w:rsid w:val="000536DE"/>
    <w:rsid w:val="0007447B"/>
    <w:rsid w:val="00081318"/>
    <w:rsid w:val="00082508"/>
    <w:rsid w:val="000B1FE2"/>
    <w:rsid w:val="000B2B82"/>
    <w:rsid w:val="000C0D19"/>
    <w:rsid w:val="000C6D36"/>
    <w:rsid w:val="000F5CCB"/>
    <w:rsid w:val="00107599"/>
    <w:rsid w:val="0011003E"/>
    <w:rsid w:val="0011016F"/>
    <w:rsid w:val="00110280"/>
    <w:rsid w:val="001215A0"/>
    <w:rsid w:val="00131898"/>
    <w:rsid w:val="001365C6"/>
    <w:rsid w:val="0015773A"/>
    <w:rsid w:val="00163688"/>
    <w:rsid w:val="0017231D"/>
    <w:rsid w:val="001934DC"/>
    <w:rsid w:val="001943DF"/>
    <w:rsid w:val="00194544"/>
    <w:rsid w:val="001A3669"/>
    <w:rsid w:val="001C767E"/>
    <w:rsid w:val="001E7759"/>
    <w:rsid w:val="002047B1"/>
    <w:rsid w:val="00206233"/>
    <w:rsid w:val="002124D6"/>
    <w:rsid w:val="002156AB"/>
    <w:rsid w:val="00216AF0"/>
    <w:rsid w:val="00222C3C"/>
    <w:rsid w:val="002235EB"/>
    <w:rsid w:val="00225C64"/>
    <w:rsid w:val="0023260C"/>
    <w:rsid w:val="00267148"/>
    <w:rsid w:val="0027115F"/>
    <w:rsid w:val="00272836"/>
    <w:rsid w:val="00286437"/>
    <w:rsid w:val="00291BF2"/>
    <w:rsid w:val="00294F76"/>
    <w:rsid w:val="002B3FA6"/>
    <w:rsid w:val="002C2445"/>
    <w:rsid w:val="002D0036"/>
    <w:rsid w:val="002F17D4"/>
    <w:rsid w:val="002F492E"/>
    <w:rsid w:val="002F786C"/>
    <w:rsid w:val="00301DCA"/>
    <w:rsid w:val="00307917"/>
    <w:rsid w:val="00340923"/>
    <w:rsid w:val="00341732"/>
    <w:rsid w:val="0034194D"/>
    <w:rsid w:val="003515CC"/>
    <w:rsid w:val="00364EF0"/>
    <w:rsid w:val="00364FDF"/>
    <w:rsid w:val="00371D0E"/>
    <w:rsid w:val="003807B4"/>
    <w:rsid w:val="00381F7A"/>
    <w:rsid w:val="00385C55"/>
    <w:rsid w:val="003A6990"/>
    <w:rsid w:val="003B5471"/>
    <w:rsid w:val="003C4816"/>
    <w:rsid w:val="003C6D1F"/>
    <w:rsid w:val="003D0499"/>
    <w:rsid w:val="003F2046"/>
    <w:rsid w:val="003F6157"/>
    <w:rsid w:val="00406020"/>
    <w:rsid w:val="00407030"/>
    <w:rsid w:val="004108B2"/>
    <w:rsid w:val="004114B1"/>
    <w:rsid w:val="004148BF"/>
    <w:rsid w:val="0041531B"/>
    <w:rsid w:val="004331DE"/>
    <w:rsid w:val="00442EF8"/>
    <w:rsid w:val="00456AEA"/>
    <w:rsid w:val="0047721F"/>
    <w:rsid w:val="004956A3"/>
    <w:rsid w:val="004B5AE8"/>
    <w:rsid w:val="004C6BA1"/>
    <w:rsid w:val="004D0BA6"/>
    <w:rsid w:val="004D3AD4"/>
    <w:rsid w:val="004D49E8"/>
    <w:rsid w:val="004E4FA8"/>
    <w:rsid w:val="004E7A22"/>
    <w:rsid w:val="005019A2"/>
    <w:rsid w:val="0050385A"/>
    <w:rsid w:val="005061BA"/>
    <w:rsid w:val="00523EF8"/>
    <w:rsid w:val="00535133"/>
    <w:rsid w:val="00540050"/>
    <w:rsid w:val="005622D6"/>
    <w:rsid w:val="00566AC2"/>
    <w:rsid w:val="00567B32"/>
    <w:rsid w:val="00574E51"/>
    <w:rsid w:val="00577F0A"/>
    <w:rsid w:val="005840A4"/>
    <w:rsid w:val="00584AFE"/>
    <w:rsid w:val="005A5FFA"/>
    <w:rsid w:val="005B2CD7"/>
    <w:rsid w:val="005D3CC5"/>
    <w:rsid w:val="00614D38"/>
    <w:rsid w:val="00632C37"/>
    <w:rsid w:val="006405C8"/>
    <w:rsid w:val="006422D5"/>
    <w:rsid w:val="0064300F"/>
    <w:rsid w:val="006432FF"/>
    <w:rsid w:val="00653342"/>
    <w:rsid w:val="00657D17"/>
    <w:rsid w:val="00670417"/>
    <w:rsid w:val="00674B5F"/>
    <w:rsid w:val="0068274B"/>
    <w:rsid w:val="00687C26"/>
    <w:rsid w:val="006B515F"/>
    <w:rsid w:val="006D37F9"/>
    <w:rsid w:val="006D3E46"/>
    <w:rsid w:val="006F13C7"/>
    <w:rsid w:val="006F62B0"/>
    <w:rsid w:val="00710F55"/>
    <w:rsid w:val="00716D52"/>
    <w:rsid w:val="00722082"/>
    <w:rsid w:val="007245CC"/>
    <w:rsid w:val="007275A2"/>
    <w:rsid w:val="007323F3"/>
    <w:rsid w:val="00761CBB"/>
    <w:rsid w:val="0076332A"/>
    <w:rsid w:val="00771096"/>
    <w:rsid w:val="007A22F1"/>
    <w:rsid w:val="007C37EB"/>
    <w:rsid w:val="007C4DB5"/>
    <w:rsid w:val="007E0C62"/>
    <w:rsid w:val="007E129E"/>
    <w:rsid w:val="007F4432"/>
    <w:rsid w:val="007F5F22"/>
    <w:rsid w:val="008078E7"/>
    <w:rsid w:val="00822EC9"/>
    <w:rsid w:val="00833816"/>
    <w:rsid w:val="00837010"/>
    <w:rsid w:val="00864E76"/>
    <w:rsid w:val="00876DF9"/>
    <w:rsid w:val="00882DC7"/>
    <w:rsid w:val="008A047D"/>
    <w:rsid w:val="008A1675"/>
    <w:rsid w:val="008A1767"/>
    <w:rsid w:val="008A6821"/>
    <w:rsid w:val="008C7C86"/>
    <w:rsid w:val="008E1EB8"/>
    <w:rsid w:val="008E4EF3"/>
    <w:rsid w:val="008F1E60"/>
    <w:rsid w:val="008F4A91"/>
    <w:rsid w:val="00917D54"/>
    <w:rsid w:val="0092154B"/>
    <w:rsid w:val="009255AF"/>
    <w:rsid w:val="00931CE7"/>
    <w:rsid w:val="00944EB2"/>
    <w:rsid w:val="0097258A"/>
    <w:rsid w:val="00977E39"/>
    <w:rsid w:val="00982370"/>
    <w:rsid w:val="009A305B"/>
    <w:rsid w:val="009B44DD"/>
    <w:rsid w:val="009B5D40"/>
    <w:rsid w:val="00A21395"/>
    <w:rsid w:val="00A23B53"/>
    <w:rsid w:val="00A34F4E"/>
    <w:rsid w:val="00A45948"/>
    <w:rsid w:val="00A56BD8"/>
    <w:rsid w:val="00A56E0C"/>
    <w:rsid w:val="00A61199"/>
    <w:rsid w:val="00A97D5F"/>
    <w:rsid w:val="00AA1814"/>
    <w:rsid w:val="00AA79F8"/>
    <w:rsid w:val="00AB1E89"/>
    <w:rsid w:val="00AC4557"/>
    <w:rsid w:val="00AC564F"/>
    <w:rsid w:val="00AD53CF"/>
    <w:rsid w:val="00AE0429"/>
    <w:rsid w:val="00AF14DD"/>
    <w:rsid w:val="00B27C43"/>
    <w:rsid w:val="00B36FD5"/>
    <w:rsid w:val="00B40010"/>
    <w:rsid w:val="00B420F7"/>
    <w:rsid w:val="00B42D85"/>
    <w:rsid w:val="00B57CA5"/>
    <w:rsid w:val="00B57CE1"/>
    <w:rsid w:val="00B702B3"/>
    <w:rsid w:val="00B76FB7"/>
    <w:rsid w:val="00B97525"/>
    <w:rsid w:val="00B978BB"/>
    <w:rsid w:val="00BA38E0"/>
    <w:rsid w:val="00BB77DA"/>
    <w:rsid w:val="00BC048D"/>
    <w:rsid w:val="00BC049C"/>
    <w:rsid w:val="00BD51EE"/>
    <w:rsid w:val="00BE088E"/>
    <w:rsid w:val="00BE0C62"/>
    <w:rsid w:val="00BE2DF5"/>
    <w:rsid w:val="00BE3594"/>
    <w:rsid w:val="00BE44D7"/>
    <w:rsid w:val="00BF1A16"/>
    <w:rsid w:val="00BF2AAD"/>
    <w:rsid w:val="00C15A77"/>
    <w:rsid w:val="00C16758"/>
    <w:rsid w:val="00C17E3C"/>
    <w:rsid w:val="00C209FA"/>
    <w:rsid w:val="00C3608F"/>
    <w:rsid w:val="00C53A26"/>
    <w:rsid w:val="00C729D9"/>
    <w:rsid w:val="00C93F17"/>
    <w:rsid w:val="00C9754A"/>
    <w:rsid w:val="00CA5134"/>
    <w:rsid w:val="00CB1567"/>
    <w:rsid w:val="00CC34BE"/>
    <w:rsid w:val="00CD0E48"/>
    <w:rsid w:val="00CD4D4C"/>
    <w:rsid w:val="00CD5395"/>
    <w:rsid w:val="00CE386E"/>
    <w:rsid w:val="00CE506D"/>
    <w:rsid w:val="00CE6353"/>
    <w:rsid w:val="00CF0653"/>
    <w:rsid w:val="00CF1B03"/>
    <w:rsid w:val="00CF32E7"/>
    <w:rsid w:val="00D4194F"/>
    <w:rsid w:val="00D43098"/>
    <w:rsid w:val="00D45561"/>
    <w:rsid w:val="00D469A1"/>
    <w:rsid w:val="00D60C96"/>
    <w:rsid w:val="00D61EE6"/>
    <w:rsid w:val="00D66EFD"/>
    <w:rsid w:val="00D746BD"/>
    <w:rsid w:val="00D800B3"/>
    <w:rsid w:val="00D84AF0"/>
    <w:rsid w:val="00D85D67"/>
    <w:rsid w:val="00D86A7A"/>
    <w:rsid w:val="00D96272"/>
    <w:rsid w:val="00D97F05"/>
    <w:rsid w:val="00DA3E7A"/>
    <w:rsid w:val="00DA5332"/>
    <w:rsid w:val="00DB4FDD"/>
    <w:rsid w:val="00DB648F"/>
    <w:rsid w:val="00DC5882"/>
    <w:rsid w:val="00DC7C07"/>
    <w:rsid w:val="00DD770B"/>
    <w:rsid w:val="00DE265B"/>
    <w:rsid w:val="00DE5739"/>
    <w:rsid w:val="00DF3B32"/>
    <w:rsid w:val="00DF5F2D"/>
    <w:rsid w:val="00E30C69"/>
    <w:rsid w:val="00E335D9"/>
    <w:rsid w:val="00E34E6F"/>
    <w:rsid w:val="00E433EF"/>
    <w:rsid w:val="00E676D4"/>
    <w:rsid w:val="00E7051E"/>
    <w:rsid w:val="00E75A42"/>
    <w:rsid w:val="00E9440C"/>
    <w:rsid w:val="00E97FA8"/>
    <w:rsid w:val="00EB44A8"/>
    <w:rsid w:val="00EB4A59"/>
    <w:rsid w:val="00EB5D35"/>
    <w:rsid w:val="00ED709D"/>
    <w:rsid w:val="00EE6C3F"/>
    <w:rsid w:val="00EF67F0"/>
    <w:rsid w:val="00F00AB1"/>
    <w:rsid w:val="00F132A9"/>
    <w:rsid w:val="00F26F5A"/>
    <w:rsid w:val="00F322D5"/>
    <w:rsid w:val="00F34B19"/>
    <w:rsid w:val="00F47D96"/>
    <w:rsid w:val="00F579A1"/>
    <w:rsid w:val="00F96BA3"/>
    <w:rsid w:val="00FA1A28"/>
    <w:rsid w:val="00FB17E7"/>
    <w:rsid w:val="00FD1E86"/>
    <w:rsid w:val="00FD206B"/>
    <w:rsid w:val="00FD3534"/>
    <w:rsid w:val="00FE0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BAFA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pPr>
      <w:spacing w:line="360" w:lineRule="auto"/>
    </w:pPr>
    <w:rPr>
      <w:rFonts w:ascii="Arial" w:hAnsi="Arial"/>
      <w:sz w:val="22"/>
      <w:lang w:val="de-CH"/>
    </w:rPr>
  </w:style>
  <w:style w:type="paragraph" w:styleId="berschrift2">
    <w:name w:val="heading 2"/>
    <w:link w:val="berschrift2Zchn"/>
    <w:rsid w:val="00D43098"/>
    <w:pPr>
      <w:pBdr>
        <w:top w:val="nil"/>
        <w:left w:val="nil"/>
        <w:bottom w:val="nil"/>
        <w:right w:val="nil"/>
        <w:between w:val="nil"/>
        <w:bar w:val="nil"/>
      </w:pBdr>
      <w:spacing w:after="80"/>
      <w:outlineLvl w:val="1"/>
    </w:pPr>
    <w:rPr>
      <w:rFonts w:eastAsia="Arial Unicode MS" w:cs="Arial Unicode MS"/>
      <w:b/>
      <w:bCs/>
      <w:color w:val="000000"/>
      <w:sz w:val="22"/>
      <w:szCs w:val="22"/>
      <w:bdr w:val="nil"/>
    </w:rPr>
  </w:style>
  <w:style w:type="paragraph" w:styleId="berschrift3">
    <w:name w:val="heading 3"/>
    <w:basedOn w:val="Standard"/>
    <w:next w:val="Standard"/>
    <w:link w:val="berschrift3Zchn"/>
    <w:uiPriority w:val="9"/>
    <w:semiHidden/>
    <w:unhideWhenUsed/>
    <w:qFormat/>
    <w:rsid w:val="0019454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rsid w:val="007E129E"/>
    <w:pPr>
      <w:tabs>
        <w:tab w:val="center" w:pos="4536"/>
        <w:tab w:val="right" w:pos="9072"/>
      </w:tabs>
    </w:pPr>
    <w:rPr>
      <w:rFonts w:ascii="Century Gothic" w:hAnsi="Century Gothic"/>
      <w:sz w:val="16"/>
    </w:rPr>
  </w:style>
  <w:style w:type="paragraph" w:styleId="Fuzeile">
    <w:name w:val="footer"/>
    <w:basedOn w:val="Legendentext10Punktnormal"/>
    <w:rsid w:val="007E129E"/>
    <w:pPr>
      <w:tabs>
        <w:tab w:val="right" w:pos="8931"/>
      </w:tabs>
      <w:ind w:right="-2"/>
    </w:pPr>
    <w:rPr>
      <w:rFonts w:ascii="Century Gothic" w:hAnsi="Century Gothic"/>
      <w:sz w:val="16"/>
    </w:rPr>
  </w:style>
  <w:style w:type="character" w:styleId="Hyperlink">
    <w:name w:val="Hyperlink"/>
    <w:rPr>
      <w:color w:val="0000FF"/>
      <w:u w:val="single"/>
    </w:rPr>
  </w:style>
  <w:style w:type="character" w:styleId="Seitenzahl">
    <w:name w:val="page number"/>
    <w:basedOn w:val="Absatzstandardschriftart"/>
  </w:style>
  <w:style w:type="paragraph" w:customStyle="1" w:styleId="HaupttitelHelvetica14Punktfett">
    <w:name w:val="Haupttitel Helvetica 14 Punkt fett"/>
    <w:basedOn w:val="Standard"/>
    <w:qFormat/>
    <w:rsid w:val="00632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409"/>
    </w:pPr>
    <w:rPr>
      <w:rFonts w:ascii="Century Gothic" w:eastAsia="Times New Roman" w:hAnsi="Century Gothic"/>
      <w:b/>
      <w:bCs/>
      <w:sz w:val="28"/>
    </w:rPr>
  </w:style>
  <w:style w:type="paragraph" w:customStyle="1" w:styleId="Untetitel11Punktfert">
    <w:name w:val="Untetitel 11 Punkt fert"/>
    <w:basedOn w:val="Standard"/>
    <w:rPr>
      <w:b/>
      <w:lang w:val="de-DE"/>
    </w:rPr>
  </w:style>
  <w:style w:type="paragraph" w:customStyle="1" w:styleId="Leadtext11Punktfett">
    <w:name w:val="Leadtext 11 Punkt fett"/>
    <w:basedOn w:val="Standard"/>
    <w:rsid w:val="00DB648F"/>
    <w:pPr>
      <w:widowControl w:val="0"/>
      <w:autoSpaceDE w:val="0"/>
      <w:autoSpaceDN w:val="0"/>
      <w:adjustRightInd w:val="0"/>
      <w:spacing w:after="120"/>
      <w:ind w:right="2268"/>
    </w:pPr>
    <w:rPr>
      <w:rFonts w:eastAsia="Times New Roman"/>
      <w:b/>
      <w:lang w:val="de-DE"/>
    </w:rPr>
  </w:style>
  <w:style w:type="paragraph" w:customStyle="1" w:styleId="Untertitel10Punktfett">
    <w:name w:val="Untertitel 10 Punkt fett"/>
    <w:basedOn w:val="Standard"/>
    <w:qFormat/>
    <w:rsid w:val="00632C37"/>
    <w:pPr>
      <w:spacing w:after="120"/>
      <w:ind w:right="2262"/>
    </w:pPr>
    <w:rPr>
      <w:rFonts w:ascii="Century Gothic" w:eastAsia="Calibri" w:hAnsi="Century Gothic"/>
      <w:b/>
      <w:bCs/>
      <w:sz w:val="20"/>
      <w:lang w:eastAsia="en-US"/>
    </w:rPr>
  </w:style>
  <w:style w:type="paragraph" w:customStyle="1" w:styleId="Bildlegenden9Punkt">
    <w:name w:val="Bildlegenden 9 Punkt"/>
    <w:basedOn w:val="Standard"/>
    <w:rsid w:val="00882DC7"/>
    <w:pPr>
      <w:ind w:right="2266"/>
    </w:pPr>
    <w:rPr>
      <w:sz w:val="18"/>
    </w:rPr>
  </w:style>
  <w:style w:type="paragraph" w:customStyle="1" w:styleId="Grundschrift11Punktnormal">
    <w:name w:val="Grundschrift 11 Punkt normal"/>
    <w:basedOn w:val="Standard"/>
    <w:qFormat/>
    <w:rsid w:val="00632C37"/>
    <w:pPr>
      <w:spacing w:after="120"/>
      <w:ind w:right="2410"/>
    </w:pPr>
    <w:rPr>
      <w:rFonts w:ascii="Century Gothic" w:hAnsi="Century Gothic"/>
    </w:rPr>
  </w:style>
  <w:style w:type="paragraph" w:customStyle="1" w:styleId="Legendentext10Punktnormal">
    <w:name w:val="Legendentext 10 Punkt normal"/>
    <w:basedOn w:val="Bildlegenden9Punkt"/>
    <w:qFormat/>
    <w:rsid w:val="005D3CC5"/>
    <w:rPr>
      <w:rFonts w:ascii="Helvetica" w:hAnsi="Helvetica"/>
      <w:sz w:val="20"/>
    </w:rPr>
  </w:style>
  <w:style w:type="paragraph" w:customStyle="1" w:styleId="Spitzmarke12Punktnormal">
    <w:name w:val="Spitzmarke 12 Punkt normal"/>
    <w:basedOn w:val="Grundschrift11Punktnormal"/>
    <w:qFormat/>
    <w:rsid w:val="00523EF8"/>
    <w:pPr>
      <w:spacing w:after="0"/>
      <w:ind w:right="1984"/>
    </w:pPr>
    <w:rPr>
      <w:sz w:val="24"/>
    </w:rPr>
  </w:style>
  <w:style w:type="paragraph" w:customStyle="1" w:styleId="Grundschrift10Punktnormal">
    <w:name w:val="Grundschrift 10 Punkt normal"/>
    <w:basedOn w:val="Grundschrift11Punktnormal"/>
    <w:qFormat/>
    <w:rsid w:val="00FD206B"/>
    <w:pPr>
      <w:ind w:right="565"/>
    </w:pPr>
    <w:rPr>
      <w:sz w:val="20"/>
      <w:lang w:val="de-DE"/>
    </w:rPr>
  </w:style>
  <w:style w:type="paragraph" w:customStyle="1" w:styleId="Kurzprortraet10Punktnormal">
    <w:name w:val="Kurzprortraet 10 Punkt normal"/>
    <w:basedOn w:val="Standard"/>
    <w:qFormat/>
    <w:rsid w:val="000515AF"/>
    <w:pPr>
      <w:spacing w:after="120"/>
      <w:ind w:right="2262"/>
    </w:pPr>
    <w:rPr>
      <w:rFonts w:ascii="Helvetica" w:eastAsia="Calibri" w:hAnsi="Helvetica"/>
      <w:sz w:val="20"/>
      <w:lang w:eastAsia="en-US"/>
    </w:rPr>
  </w:style>
  <w:style w:type="paragraph" w:customStyle="1" w:styleId="Impressum10Punktnormal">
    <w:name w:val="Impressum 10 Punkt normal"/>
    <w:basedOn w:val="Kurzprortraet10Punktnormal"/>
    <w:qFormat/>
    <w:rsid w:val="000515AF"/>
    <w:pPr>
      <w:spacing w:line="240" w:lineRule="auto"/>
    </w:pPr>
  </w:style>
  <w:style w:type="paragraph" w:customStyle="1" w:styleId="Adresse">
    <w:name w:val="Adresse"/>
    <w:basedOn w:val="Grundschrift10Punktnormal"/>
    <w:qFormat/>
    <w:rsid w:val="00FD1E86"/>
    <w:pPr>
      <w:spacing w:line="240" w:lineRule="auto"/>
    </w:pPr>
  </w:style>
  <w:style w:type="paragraph" w:customStyle="1" w:styleId="Bildlegende">
    <w:name w:val="Bildlegende"/>
    <w:basedOn w:val="Grundschrift10Punktnormal"/>
    <w:qFormat/>
    <w:rsid w:val="00882DC7"/>
    <w:rPr>
      <w:sz w:val="18"/>
      <w:lang w:val="de-CH"/>
    </w:rPr>
  </w:style>
  <w:style w:type="paragraph" w:styleId="Sprechblasentext">
    <w:name w:val="Balloon Text"/>
    <w:basedOn w:val="Standard"/>
    <w:link w:val="SprechblasentextZchn"/>
    <w:uiPriority w:val="99"/>
    <w:semiHidden/>
    <w:unhideWhenUsed/>
    <w:rsid w:val="00AA79F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79F8"/>
    <w:rPr>
      <w:rFonts w:ascii="Tahoma" w:hAnsi="Tahoma" w:cs="Tahoma"/>
      <w:sz w:val="16"/>
      <w:szCs w:val="16"/>
      <w:lang w:val="de-CH"/>
    </w:rPr>
  </w:style>
  <w:style w:type="character" w:customStyle="1" w:styleId="berschrift2Zchn">
    <w:name w:val="Überschrift 2 Zchn"/>
    <w:basedOn w:val="Absatz-Standardschriftart"/>
    <w:link w:val="berschrift2"/>
    <w:rsid w:val="00D43098"/>
    <w:rPr>
      <w:rFonts w:eastAsia="Arial Unicode MS" w:cs="Arial Unicode MS"/>
      <w:b/>
      <w:bCs/>
      <w:color w:val="000000"/>
      <w:sz w:val="22"/>
      <w:szCs w:val="22"/>
      <w:bdr w:val="nil"/>
    </w:rPr>
  </w:style>
  <w:style w:type="paragraph" w:customStyle="1" w:styleId="Text">
    <w:name w:val="Text"/>
    <w:rsid w:val="00D43098"/>
    <w:pPr>
      <w:pBdr>
        <w:top w:val="nil"/>
        <w:left w:val="nil"/>
        <w:bottom w:val="nil"/>
        <w:right w:val="nil"/>
        <w:between w:val="nil"/>
        <w:bar w:val="nil"/>
      </w:pBdr>
      <w:spacing w:after="80"/>
    </w:pPr>
    <w:rPr>
      <w:rFonts w:eastAsia="Arial Unicode MS" w:cs="Arial Unicode MS"/>
      <w:color w:val="000000"/>
      <w:sz w:val="22"/>
      <w:szCs w:val="22"/>
      <w:bdr w:val="nil"/>
    </w:rPr>
  </w:style>
  <w:style w:type="character" w:styleId="NichtaufgelsteErwhnung">
    <w:name w:val="Unresolved Mention"/>
    <w:basedOn w:val="Absatz-Standardschriftart"/>
    <w:uiPriority w:val="99"/>
    <w:rsid w:val="003F6157"/>
    <w:rPr>
      <w:color w:val="605E5C"/>
      <w:shd w:val="clear" w:color="auto" w:fill="E1DFDD"/>
    </w:rPr>
  </w:style>
  <w:style w:type="character" w:customStyle="1" w:styleId="berschrift3Zchn">
    <w:name w:val="Überschrift 3 Zchn"/>
    <w:basedOn w:val="Absatz-Standardschriftart"/>
    <w:link w:val="berschrift3"/>
    <w:uiPriority w:val="9"/>
    <w:semiHidden/>
    <w:rsid w:val="00194544"/>
    <w:rPr>
      <w:rFonts w:asciiTheme="majorHAnsi" w:eastAsiaTheme="majorEastAsia" w:hAnsiTheme="majorHAnsi" w:cstheme="majorBidi"/>
      <w:color w:val="1F3763" w:themeColor="accent1" w:themeShade="7F"/>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02785">
      <w:bodyDiv w:val="1"/>
      <w:marLeft w:val="0"/>
      <w:marRight w:val="0"/>
      <w:marTop w:val="0"/>
      <w:marBottom w:val="0"/>
      <w:divBdr>
        <w:top w:val="none" w:sz="0" w:space="0" w:color="auto"/>
        <w:left w:val="none" w:sz="0" w:space="0" w:color="auto"/>
        <w:bottom w:val="none" w:sz="0" w:space="0" w:color="auto"/>
        <w:right w:val="none" w:sz="0" w:space="0" w:color="auto"/>
      </w:divBdr>
    </w:div>
    <w:div w:id="1866625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nkelersystem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Hunkeler Systeme AG</vt:lpstr>
    </vt:vector>
  </TitlesOfParts>
  <Manager>Erich Hodel / Patricia Müller</Manager>
  <Company>Hunkeler Systeme AG</Company>
  <LinksUpToDate>false</LinksUpToDate>
  <CharactersWithSpaces>3298</CharactersWithSpaces>
  <SharedDoc>false</SharedDoc>
  <HyperlinkBase/>
  <HLinks>
    <vt:vector size="12" baseType="variant">
      <vt:variant>
        <vt:i4>3211323</vt:i4>
      </vt:variant>
      <vt:variant>
        <vt:i4>5947</vt:i4>
      </vt:variant>
      <vt:variant>
        <vt:i4>1026</vt:i4>
      </vt:variant>
      <vt:variant>
        <vt:i4>1</vt:i4>
      </vt:variant>
      <vt:variant>
        <vt:lpwstr>logo_hu_CMYK</vt:lpwstr>
      </vt:variant>
      <vt:variant>
        <vt:lpwstr/>
      </vt:variant>
      <vt:variant>
        <vt:i4>3211323</vt:i4>
      </vt:variant>
      <vt:variant>
        <vt:i4>6165</vt:i4>
      </vt:variant>
      <vt:variant>
        <vt:i4>1027</vt:i4>
      </vt:variant>
      <vt:variant>
        <vt:i4>1</vt:i4>
      </vt:variant>
      <vt:variant>
        <vt:lpwstr>logo_hu_CMYK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Hunkeler Systeme AG</dc:title>
  <dc:subject>Neues Erscheinungsbild</dc:subject>
  <dc:creator>jürg marti - jumako</dc:creator>
  <cp:keywords/>
  <dc:description>Finaler Text vom 11. August 2020</dc:description>
  <cp:lastModifiedBy>Müller Patricia</cp:lastModifiedBy>
  <cp:revision>5</cp:revision>
  <cp:lastPrinted>2020-08-12T10:19:00Z</cp:lastPrinted>
  <dcterms:created xsi:type="dcterms:W3CDTF">2020-08-13T05:39:00Z</dcterms:created>
  <dcterms:modified xsi:type="dcterms:W3CDTF">2020-08-13T12:18:00Z</dcterms:modified>
  <cp:category>Fachpresse</cp:category>
</cp:coreProperties>
</file>